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1660CA" w:rsidRPr="00DA1027">
        <w:rPr>
          <w:rFonts w:ascii="Tahoma" w:hAnsi="Tahoma" w:cs="Tahoma"/>
          <w:snapToGrid/>
          <w:color w:val="000000" w:themeColor="text1"/>
          <w:sz w:val="24"/>
          <w:szCs w:val="24"/>
        </w:rPr>
        <w:t>16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DE1454" w:rsidRPr="00DA1027">
        <w:rPr>
          <w:rFonts w:ascii="Tahoma" w:hAnsi="Tahoma" w:cs="Tahoma"/>
          <w:snapToGrid/>
          <w:color w:val="000000" w:themeColor="text1"/>
          <w:sz w:val="24"/>
          <w:szCs w:val="24"/>
        </w:rPr>
        <w:t>5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FD7064" w:rsidRPr="00FD7064">
        <w:rPr>
          <w:rFonts w:ascii="Tahoma" w:hAnsi="Tahoma" w:cs="Tahoma"/>
          <w:b/>
          <w:color w:val="000000" w:themeColor="text1"/>
        </w:rPr>
        <w:t>Инструмента</w:t>
      </w:r>
      <w:r w:rsidR="00E02FE6" w:rsidRPr="00E02FE6">
        <w:rPr>
          <w:rFonts w:ascii="Tahoma" w:hAnsi="Tahoma" w:cs="Tahoma"/>
          <w:b/>
          <w:color w:val="000000" w:themeColor="text1"/>
        </w:rPr>
        <w:t xml:space="preserve"> (гр</w:t>
      </w:r>
      <w:r w:rsidR="00694A44" w:rsidRPr="00E02FE6">
        <w:rPr>
          <w:rFonts w:ascii="Tahoma" w:hAnsi="Tahoma" w:cs="Tahoma"/>
          <w:b/>
          <w:color w:val="000000" w:themeColor="text1"/>
        </w:rPr>
        <w:t>уппа</w:t>
      </w:r>
      <w:proofErr w:type="gramStart"/>
      <w:r w:rsidRPr="00E02FE6">
        <w:rPr>
          <w:rFonts w:ascii="Tahoma" w:hAnsi="Tahoma" w:cs="Tahoma"/>
          <w:b/>
          <w:color w:val="000000" w:themeColor="text1"/>
        </w:rPr>
        <w:t xml:space="preserve"> </w:t>
      </w:r>
      <w:r w:rsidR="00FD7064">
        <w:rPr>
          <w:rFonts w:ascii="Tahoma" w:hAnsi="Tahoma" w:cs="Tahoma"/>
          <w:b/>
          <w:color w:val="000000" w:themeColor="text1"/>
        </w:rPr>
        <w:t>Т</w:t>
      </w:r>
      <w:proofErr w:type="gramEnd"/>
      <w:r w:rsidR="00EC5EDE" w:rsidRPr="00E02FE6">
        <w:rPr>
          <w:rFonts w:ascii="Tahoma" w:hAnsi="Tahoma" w:cs="Tahoma"/>
          <w:b/>
          <w:color w:val="000000" w:themeColor="text1"/>
        </w:rPr>
        <w:t>,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подгруппы</w:t>
      </w:r>
      <w:r w:rsidR="00E02FE6">
        <w:rPr>
          <w:rFonts w:ascii="Tahoma" w:hAnsi="Tahoma" w:cs="Tahoma"/>
          <w:b/>
          <w:color w:val="000000" w:themeColor="text1"/>
        </w:rPr>
        <w:t>: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</w:t>
      </w:r>
      <w:r w:rsidR="00FD7064">
        <w:rPr>
          <w:rFonts w:ascii="Tahoma" w:hAnsi="Tahoma" w:cs="Tahoma"/>
          <w:b/>
          <w:color w:val="000000" w:themeColor="text1"/>
        </w:rPr>
        <w:t xml:space="preserve">ТА 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– </w:t>
      </w:r>
      <w:r w:rsidR="00FD7064">
        <w:rPr>
          <w:rFonts w:ascii="Tahoma" w:hAnsi="Tahoma" w:cs="Tahoma"/>
          <w:b/>
          <w:color w:val="000000" w:themeColor="text1"/>
        </w:rPr>
        <w:t>Автомобильный, ТГ – Слесарный, ТЕ – Строительн</w:t>
      </w:r>
      <w:proofErr w:type="gramStart"/>
      <w:r w:rsidR="00FD7064">
        <w:rPr>
          <w:rFonts w:ascii="Tahoma" w:hAnsi="Tahoma" w:cs="Tahoma"/>
          <w:b/>
          <w:color w:val="000000" w:themeColor="text1"/>
        </w:rPr>
        <w:t>о-</w:t>
      </w:r>
      <w:proofErr w:type="gramEnd"/>
      <w:r w:rsidR="00FD7064">
        <w:rPr>
          <w:rFonts w:ascii="Tahoma" w:hAnsi="Tahoma" w:cs="Tahoma"/>
          <w:b/>
          <w:color w:val="000000" w:themeColor="text1"/>
        </w:rPr>
        <w:t xml:space="preserve"> отделочный</w:t>
      </w:r>
      <w:r w:rsidR="00E02FE6">
        <w:rPr>
          <w:rFonts w:ascii="Tahoma" w:hAnsi="Tahoma" w:cs="Tahoma"/>
          <w:b/>
          <w:color w:val="000000" w:themeColor="text1"/>
        </w:rPr>
        <w:t xml:space="preserve">, </w:t>
      </w:r>
      <w:r w:rsidR="00FD7064">
        <w:rPr>
          <w:rFonts w:ascii="Tahoma" w:hAnsi="Tahoma" w:cs="Tahoma"/>
          <w:b/>
          <w:color w:val="000000" w:themeColor="text1"/>
        </w:rPr>
        <w:t xml:space="preserve">ТЖ </w:t>
      </w:r>
      <w:r w:rsidR="00E02FE6">
        <w:rPr>
          <w:rFonts w:ascii="Tahoma" w:hAnsi="Tahoma" w:cs="Tahoma"/>
          <w:b/>
          <w:color w:val="000000" w:themeColor="text1"/>
        </w:rPr>
        <w:t xml:space="preserve"> – </w:t>
      </w:r>
      <w:r w:rsidR="00FD7064">
        <w:rPr>
          <w:rFonts w:ascii="Tahoma" w:hAnsi="Tahoma" w:cs="Tahoma"/>
          <w:b/>
          <w:color w:val="000000" w:themeColor="text1"/>
        </w:rPr>
        <w:t>Электрический, ТЗ – Бензиновый, ТК – Инструмент электрика</w:t>
      </w:r>
      <w:r w:rsidR="00E02FE6">
        <w:rPr>
          <w:rFonts w:ascii="Tahoma" w:hAnsi="Tahoma" w:cs="Tahoma"/>
          <w:b/>
          <w:color w:val="000000" w:themeColor="text1"/>
        </w:rPr>
        <w:t>)</w:t>
      </w:r>
      <w:r w:rsidR="00C31AB5">
        <w:rPr>
          <w:rFonts w:ascii="Tahoma" w:hAnsi="Tahoma" w:cs="Tahoma"/>
          <w:color w:val="000000" w:themeColor="text1"/>
        </w:rPr>
        <w:t xml:space="preserve"> </w:t>
      </w:r>
      <w:r w:rsidRPr="00465E97">
        <w:rPr>
          <w:rFonts w:ascii="Tahoma" w:hAnsi="Tahoma" w:cs="Tahoma"/>
          <w:color w:val="000000" w:themeColor="text1"/>
        </w:rPr>
        <w:t>для нужд АО «ПКС-</w:t>
      </w:r>
      <w:r w:rsidR="00E02FE6">
        <w:rPr>
          <w:rFonts w:ascii="Tahoma" w:hAnsi="Tahoma" w:cs="Tahoma"/>
          <w:color w:val="000000" w:themeColor="text1"/>
        </w:rPr>
        <w:t>Тепловые сети</w:t>
      </w:r>
      <w:r w:rsidRPr="00465E97">
        <w:rPr>
          <w:rFonts w:ascii="Tahoma" w:hAnsi="Tahoma" w:cs="Tahoma"/>
          <w:color w:val="000000" w:themeColor="text1"/>
        </w:rPr>
        <w:t xml:space="preserve">» в период 2019 года </w:t>
      </w:r>
      <w:r w:rsidRPr="00C31AB5">
        <w:rPr>
          <w:rFonts w:ascii="Tahoma" w:hAnsi="Tahoma" w:cs="Tahoma"/>
          <w:b/>
        </w:rPr>
        <w:t xml:space="preserve">для участников из числа субъектов малого и среднего предпринимательства 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</w:t>
      </w:r>
      <w:r w:rsidR="00DE1454">
        <w:rPr>
          <w:rFonts w:ascii="Tahoma" w:hAnsi="Tahoma" w:cs="Tahoma"/>
          <w:b/>
          <w:color w:val="000000" w:themeColor="text1"/>
        </w:rPr>
        <w:t>ТС-И-</w:t>
      </w:r>
      <w:r w:rsidR="00B4740C">
        <w:rPr>
          <w:rFonts w:ascii="Tahoma" w:hAnsi="Tahoma" w:cs="Tahoma"/>
          <w:b/>
          <w:color w:val="000000" w:themeColor="text1"/>
        </w:rPr>
        <w:t>0</w:t>
      </w:r>
      <w:r w:rsidR="001660CA">
        <w:rPr>
          <w:rFonts w:ascii="Tahoma" w:hAnsi="Tahoma" w:cs="Tahoma"/>
          <w:b/>
          <w:color w:val="000000" w:themeColor="text1"/>
          <w:lang w:val="en-US"/>
        </w:rPr>
        <w:t>4</w:t>
      </w:r>
      <w:r w:rsidR="00DA1027">
        <w:rPr>
          <w:rFonts w:ascii="Tahoma" w:hAnsi="Tahoma" w:cs="Tahoma"/>
          <w:b/>
          <w:color w:val="000000" w:themeColor="text1"/>
        </w:rPr>
        <w:t>4</w:t>
      </w:r>
      <w:r w:rsidR="00C31AB5">
        <w:rPr>
          <w:rFonts w:ascii="Tahoma" w:hAnsi="Tahoma" w:cs="Tahoma"/>
          <w:b/>
          <w:color w:val="000000" w:themeColor="text1"/>
        </w:rPr>
        <w:t>-</w:t>
      </w:r>
      <w:r w:rsidRPr="00857BC1">
        <w:rPr>
          <w:rFonts w:ascii="Tahoma" w:hAnsi="Tahoma" w:cs="Tahoma"/>
          <w:b/>
          <w:color w:val="000000" w:themeColor="text1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5673F8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5673F8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5673F8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5673F8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F61AA4" w:rsidP="00044A56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поставк</w:t>
            </w:r>
            <w:r w:rsidR="00266B2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а</w:t>
            </w: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FD7064" w:rsidRP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Инструмента (группа</w:t>
            </w:r>
            <w:proofErr w:type="gramStart"/>
            <w:r w:rsidR="00FD7064" w:rsidRP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Т</w:t>
            </w:r>
            <w:proofErr w:type="gramEnd"/>
            <w:r w:rsidR="00FD7064" w:rsidRP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подгруппы: ТА – Автомобильный, ТГ – Слесарный, ТЕ – Строительн</w:t>
            </w:r>
            <w:proofErr w:type="gramStart"/>
            <w:r w:rsidR="00FD7064" w:rsidRP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о-</w:t>
            </w:r>
            <w:proofErr w:type="gramEnd"/>
            <w:r w:rsidR="00FD7064" w:rsidRP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отделочный, ТЖ  – Электрический, ТЗ – Бензиновый, ТК – Инструмент электрика)</w:t>
            </w:r>
            <w:r w:rsid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«ПКС-</w:t>
            </w:r>
            <w:r w:rsidR="00044A5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Тепловые сети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»</w:t>
            </w:r>
            <w:r w:rsidR="00547BCD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в период 2019 года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выполнения работ/поставки: согласно графика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6A20F8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№1 Сумма без НДС: </w:t>
            </w:r>
            <w:r w:rsid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103</w:t>
            </w:r>
            <w:r w:rsidR="00DC675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 299,63</w:t>
            </w:r>
            <w:r w:rsidR="00C31AB5"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  <w:r w:rsidR="00C31AB5"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;</w:t>
            </w:r>
          </w:p>
          <w:p w:rsidR="00C31AB5" w:rsidRPr="006A20F8" w:rsidRDefault="00184B4D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№2  Сумма без НДС: </w:t>
            </w:r>
            <w:r w:rsidR="00DC675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317 153,59 руб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лей</w:t>
            </w:r>
            <w:r w:rsidR="00DC675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</w:p>
          <w:p w:rsidR="0055382F" w:rsidRPr="006A20F8" w:rsidRDefault="0055382F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lastRenderedPageBreak/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12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-00 часов </w:t>
            </w:r>
            <w:r w:rsidR="00044A56">
              <w:rPr>
                <w:rFonts w:ascii="Tahoma" w:hAnsi="Tahoma" w:cs="Tahoma"/>
                <w:b/>
                <w:sz w:val="20"/>
              </w:rPr>
              <w:t>2</w:t>
            </w:r>
            <w:r w:rsidR="00DC675F">
              <w:rPr>
                <w:rFonts w:ascii="Tahoma" w:hAnsi="Tahoma" w:cs="Tahoma"/>
                <w:b/>
                <w:sz w:val="20"/>
              </w:rPr>
              <w:t>4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.0</w:t>
            </w:r>
            <w:r w:rsidR="00D66572">
              <w:rPr>
                <w:rFonts w:ascii="Tahoma" w:hAnsi="Tahoma" w:cs="Tahoma"/>
                <w:b/>
                <w:sz w:val="20"/>
              </w:rPr>
              <w:t>5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.2019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30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</w:t>
            </w:r>
            <w:r w:rsidR="00D6657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.2019 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DC675F"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05</w:t>
            </w:r>
            <w:r w:rsidR="004C7097"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C7097" w:rsidRPr="006A20F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6</w:t>
            </w:r>
            <w:r w:rsidR="004C7097" w:rsidRPr="00470B7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4C7097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DC675F"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10</w:t>
            </w:r>
            <w:r w:rsidR="004C7097"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C7097" w:rsidRPr="00044A5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044A56" w:rsidRPr="00044A5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6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Pr="004C7097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28 ст. 3.4 Федерального закона от 18 июля 2011 № 223-ФЗ «О закупках товаров, работ, услуг отдельными видами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Участники закупки не вправе требовать компенсацию упущенной выгоды, понесенной в ходе подготовки к закупке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0CA" w:rsidRDefault="001660CA" w:rsidP="001C56F5">
      <w:pPr>
        <w:spacing w:after="0"/>
      </w:pPr>
      <w:r>
        <w:separator/>
      </w:r>
    </w:p>
  </w:endnote>
  <w:endnote w:type="continuationSeparator" w:id="0">
    <w:p w:rsidR="001660CA" w:rsidRDefault="001660CA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0CA" w:rsidRDefault="001660CA" w:rsidP="001C56F5">
      <w:pPr>
        <w:spacing w:after="0"/>
      </w:pPr>
      <w:r>
        <w:separator/>
      </w:r>
    </w:p>
  </w:footnote>
  <w:footnote w:type="continuationSeparator" w:id="0">
    <w:p w:rsidR="001660CA" w:rsidRDefault="001660CA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CA" w:rsidRDefault="001660CA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DA1027">
        <w:rPr>
          <w:noProof/>
        </w:rPr>
        <w:t>2</w:t>
      </w:r>
    </w:fldSimple>
  </w:p>
  <w:p w:rsidR="001660CA" w:rsidRDefault="001660CA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CA" w:rsidRDefault="001660CA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5A184-6CE2-4886-85CC-C8F1EC69E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21</Pages>
  <Words>6406</Words>
  <Characters>43912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50218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37</cp:revision>
  <cp:lastPrinted>2019-02-04T06:44:00Z</cp:lastPrinted>
  <dcterms:created xsi:type="dcterms:W3CDTF">2019-02-07T06:22:00Z</dcterms:created>
  <dcterms:modified xsi:type="dcterms:W3CDTF">2019-05-16T14:35:00Z</dcterms:modified>
</cp:coreProperties>
</file>